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C" w:rsidRPr="00F8371D" w:rsidRDefault="0015748C" w:rsidP="0015748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D4EDA3" wp14:editId="4BAD6479">
            <wp:simplePos x="0" y="0"/>
            <wp:positionH relativeFrom="column">
              <wp:posOffset>-20783</wp:posOffset>
            </wp:positionH>
            <wp:positionV relativeFrom="paragraph">
              <wp:posOffset>-91440</wp:posOffset>
            </wp:positionV>
            <wp:extent cx="1612669" cy="407324"/>
            <wp:effectExtent l="0" t="0" r="6985" b="0"/>
            <wp:wrapNone/>
            <wp:docPr id="2" name="Picture 2" descr="MORISRAS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ISRASI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69" cy="4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8C" w:rsidRPr="00F8371D" w:rsidRDefault="0015748C" w:rsidP="0015748C">
      <w:pPr>
        <w:jc w:val="center"/>
        <w:rPr>
          <w:sz w:val="28"/>
        </w:rPr>
      </w:pPr>
      <w:r>
        <w:rPr>
          <w:b/>
          <w:szCs w:val="20"/>
          <w:lang w:val="pt-PT"/>
        </w:rPr>
        <w:t xml:space="preserve">                               </w:t>
      </w:r>
      <w:r w:rsidRPr="002C3C48">
        <w:rPr>
          <w:b/>
          <w:szCs w:val="20"/>
          <w:lang w:val="pt-PT"/>
        </w:rPr>
        <w:t>MORIS RASIK</w:t>
      </w:r>
      <w:r>
        <w:rPr>
          <w:sz w:val="28"/>
        </w:rPr>
        <w:t xml:space="preserve"> </w:t>
      </w:r>
      <w:r w:rsidRPr="002C3C48">
        <w:rPr>
          <w:b/>
          <w:szCs w:val="20"/>
          <w:lang w:val="pt-PT"/>
        </w:rPr>
        <w:t>TIMOR LESTE</w:t>
      </w:r>
    </w:p>
    <w:p w:rsidR="0015748C" w:rsidRDefault="0015748C" w:rsidP="0015748C">
      <w:pPr>
        <w:rPr>
          <w:b/>
          <w:szCs w:val="28"/>
          <w:lang w:val="pt-PT"/>
        </w:rPr>
      </w:pPr>
      <w:r w:rsidRPr="00861F3C">
        <w:rPr>
          <w:b/>
          <w:sz w:val="16"/>
          <w:szCs w:val="16"/>
          <w:lang w:val="pt-PT"/>
        </w:rPr>
        <w:t>E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S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K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I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T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rFonts w:ascii="Calibri" w:hAnsi="Calibri" w:cs="Calibri"/>
          <w:b/>
          <w:sz w:val="16"/>
          <w:szCs w:val="16"/>
          <w:lang w:val="pt-PT"/>
        </w:rPr>
        <w:t>Ó</w:t>
      </w:r>
      <w:r>
        <w:rPr>
          <w:rFonts w:ascii="Calibri" w:hAnsi="Calibri" w:cs="Calibri"/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I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 xml:space="preserve">O 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C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E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N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T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A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L</w:t>
      </w:r>
      <w:r>
        <w:rPr>
          <w:b/>
          <w:sz w:val="16"/>
          <w:szCs w:val="16"/>
          <w:lang w:val="pt-PT"/>
        </w:rPr>
        <w:t xml:space="preserve">  </w:t>
      </w:r>
      <w:r>
        <w:rPr>
          <w:b/>
          <w:szCs w:val="28"/>
          <w:lang w:val="pt-PT"/>
        </w:rPr>
        <w:t xml:space="preserve">                  </w:t>
      </w:r>
      <w:r w:rsidRPr="00F8371D">
        <w:rPr>
          <w:b/>
          <w:szCs w:val="28"/>
          <w:lang w:val="pt-PT"/>
        </w:rPr>
        <w:t>DEPARTAMENTO ADMINISTRASAUN</w:t>
      </w:r>
    </w:p>
    <w:p w:rsidR="0015748C" w:rsidRPr="00702E4A" w:rsidRDefault="0015748C" w:rsidP="0015748C">
      <w:pPr>
        <w:rPr>
          <w:b/>
          <w:sz w:val="16"/>
          <w:szCs w:val="16"/>
          <w:lang w:val="pt-PT"/>
        </w:rPr>
      </w:pPr>
      <w:r>
        <w:rPr>
          <w:b/>
          <w:sz w:val="16"/>
          <w:szCs w:val="16"/>
          <w:lang w:val="pt-PT"/>
        </w:rPr>
        <w:t>Unit 334-335, 3</w:t>
      </w:r>
      <w:r>
        <w:rPr>
          <w:b/>
          <w:sz w:val="16"/>
          <w:szCs w:val="16"/>
          <w:vertAlign w:val="superscript"/>
          <w:lang w:val="pt-PT"/>
        </w:rPr>
        <w:t>rd</w:t>
      </w:r>
      <w:r>
        <w:rPr>
          <w:b/>
          <w:sz w:val="16"/>
          <w:szCs w:val="16"/>
          <w:lang w:val="pt-PT"/>
        </w:rPr>
        <w:t xml:space="preserve"> Floor, Timor Plaza                                          </w:t>
      </w:r>
      <w:r>
        <w:rPr>
          <w:b/>
          <w:szCs w:val="20"/>
          <w:lang w:val="pt-PT"/>
        </w:rPr>
        <w:t>ESKRITÓRIU CENTRAL</w:t>
      </w:r>
    </w:p>
    <w:p w:rsidR="0015748C" w:rsidRDefault="0015748C" w:rsidP="0015748C">
      <w:pPr>
        <w:rPr>
          <w:b/>
          <w:lang w:val="pt-PT"/>
        </w:rPr>
      </w:pPr>
      <w:r>
        <w:rPr>
          <w:b/>
          <w:sz w:val="16"/>
          <w:szCs w:val="16"/>
          <w:lang w:val="pt-PT"/>
        </w:rPr>
        <w:t xml:space="preserve">    Av.</w:t>
      </w:r>
      <w:r>
        <w:rPr>
          <w:b/>
          <w:sz w:val="18"/>
          <w:szCs w:val="18"/>
          <w:lang w:val="pt-PT"/>
        </w:rPr>
        <w:t xml:space="preserve"> </w:t>
      </w:r>
      <w:r>
        <w:rPr>
          <w:b/>
          <w:sz w:val="16"/>
          <w:szCs w:val="16"/>
          <w:lang w:val="pt-PT"/>
        </w:rPr>
        <w:t>Presidente Nicolau Lobato</w:t>
      </w:r>
      <w:r>
        <w:rPr>
          <w:b/>
          <w:sz w:val="18"/>
          <w:szCs w:val="18"/>
          <w:lang w:val="pt-PT"/>
        </w:rPr>
        <w:t xml:space="preserve">                                                        </w:t>
      </w:r>
      <w:r>
        <w:rPr>
          <w:b/>
          <w:lang w:val="pt-PT"/>
        </w:rPr>
        <w:t>TIMOR PLAZA</w:t>
      </w:r>
    </w:p>
    <w:p w:rsidR="0015748C" w:rsidRDefault="0015748C" w:rsidP="0015748C">
      <w:pPr>
        <w:rPr>
          <w:b/>
          <w:szCs w:val="20"/>
          <w:lang w:val="pt-PT"/>
        </w:rPr>
      </w:pPr>
      <w:r>
        <w:rPr>
          <w:b/>
          <w:sz w:val="16"/>
          <w:szCs w:val="16"/>
          <w:lang w:val="pt-PT"/>
        </w:rPr>
        <w:t xml:space="preserve">                </w:t>
      </w:r>
      <w:r w:rsidRPr="00861F3C">
        <w:rPr>
          <w:b/>
          <w:sz w:val="16"/>
          <w:szCs w:val="16"/>
          <w:lang w:val="pt-PT"/>
        </w:rPr>
        <w:t>Dili</w:t>
      </w:r>
      <w:r>
        <w:rPr>
          <w:b/>
          <w:sz w:val="18"/>
          <w:szCs w:val="18"/>
          <w:lang w:val="pt-PT"/>
        </w:rPr>
        <w:t xml:space="preserve"> - </w:t>
      </w:r>
      <w:r w:rsidRPr="00702E4A">
        <w:rPr>
          <w:b/>
          <w:sz w:val="16"/>
          <w:szCs w:val="16"/>
          <w:lang w:val="pt-PT"/>
        </w:rPr>
        <w:t>Timor Leste</w:t>
      </w:r>
      <w:r>
        <w:rPr>
          <w:b/>
          <w:sz w:val="18"/>
          <w:szCs w:val="18"/>
          <w:lang w:val="pt-PT"/>
        </w:rPr>
        <w:t xml:space="preserve">                                                                          </w:t>
      </w:r>
      <w:r>
        <w:rPr>
          <w:b/>
          <w:szCs w:val="20"/>
          <w:lang w:val="pt-PT"/>
        </w:rPr>
        <w:t>DILI</w:t>
      </w:r>
    </w:p>
    <w:p w:rsidR="0015748C" w:rsidRPr="0072124F" w:rsidRDefault="00FE2BA8" w:rsidP="0015748C">
      <w:pPr>
        <w:rPr>
          <w:b/>
          <w:sz w:val="18"/>
          <w:szCs w:val="18"/>
          <w:lang w:val="pt-P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062E0F" wp14:editId="1221C04E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6018530" cy="0"/>
                <wp:effectExtent l="0" t="38100" r="2032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straightConnector1">
                          <a:avLst/>
                        </a:prstGeom>
                        <a:noFill/>
                        <a:ln w="857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.15pt;margin-top:3.6pt;width:473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" strokeweight="6.75pt">
                <v:stroke linestyle="thickBetweenThin"/>
              </v:shape>
            </w:pict>
          </mc:Fallback>
        </mc:AlternateContent>
      </w:r>
      <w:r w:rsidR="0015748C">
        <w:rPr>
          <w:b/>
          <w:szCs w:val="20"/>
          <w:lang w:val="pt-PT"/>
        </w:rPr>
        <w:tab/>
      </w:r>
      <w:r w:rsidR="0015748C">
        <w:rPr>
          <w:b/>
          <w:szCs w:val="20"/>
          <w:lang w:val="pt-PT"/>
        </w:rPr>
        <w:tab/>
      </w:r>
      <w:r w:rsidR="0015748C">
        <w:rPr>
          <w:b/>
          <w:szCs w:val="20"/>
          <w:lang w:val="pt-PT"/>
        </w:rPr>
        <w:tab/>
        <w:t xml:space="preserve">  </w:t>
      </w:r>
      <w:r w:rsidR="0015748C">
        <w:rPr>
          <w:b/>
          <w:szCs w:val="20"/>
          <w:lang w:val="pt-PT"/>
        </w:rPr>
        <w:tab/>
      </w:r>
      <w:r w:rsidR="0015748C">
        <w:rPr>
          <w:b/>
          <w:szCs w:val="20"/>
          <w:lang w:val="pt-PT"/>
        </w:rPr>
        <w:tab/>
      </w:r>
      <w:r w:rsidR="0015748C">
        <w:rPr>
          <w:b/>
          <w:sz w:val="18"/>
          <w:szCs w:val="18"/>
          <w:lang w:val="pt-PT"/>
        </w:rPr>
        <w:tab/>
      </w:r>
      <w:r w:rsidR="0015748C">
        <w:rPr>
          <w:b/>
          <w:sz w:val="18"/>
          <w:szCs w:val="18"/>
          <w:lang w:val="pt-PT"/>
        </w:rPr>
        <w:tab/>
        <w:t xml:space="preserve">            </w:t>
      </w:r>
    </w:p>
    <w:p w:rsidR="0015748C" w:rsidRPr="00D476ED" w:rsidRDefault="0015748C" w:rsidP="0015748C">
      <w:pPr>
        <w:rPr>
          <w:b/>
          <w:sz w:val="22"/>
          <w:szCs w:val="22"/>
          <w:lang w:val="pt-PT"/>
        </w:rPr>
      </w:pPr>
    </w:p>
    <w:p w:rsidR="0015748C" w:rsidRPr="0029580F" w:rsidRDefault="0015748C" w:rsidP="0015748C">
      <w:pPr>
        <w:tabs>
          <w:tab w:val="left" w:pos="1240"/>
        </w:tabs>
        <w:rPr>
          <w:b/>
          <w:sz w:val="22"/>
          <w:szCs w:val="22"/>
        </w:rPr>
      </w:pPr>
      <w:r w:rsidRPr="0029580F">
        <w:rPr>
          <w:b/>
          <w:sz w:val="22"/>
          <w:szCs w:val="22"/>
          <w:lang w:val="pt-PT"/>
        </w:rPr>
        <w:t>Assuntu</w:t>
      </w:r>
      <w:r w:rsidRPr="0029580F">
        <w:rPr>
          <w:b/>
          <w:sz w:val="22"/>
          <w:szCs w:val="22"/>
          <w:lang w:val="pt-PT"/>
        </w:rPr>
        <w:tab/>
      </w:r>
      <w:r w:rsidRPr="0029580F">
        <w:rPr>
          <w:b/>
          <w:sz w:val="22"/>
          <w:szCs w:val="22"/>
          <w:lang w:val="pt-PT"/>
        </w:rPr>
        <w:tab/>
        <w:t xml:space="preserve">: </w:t>
      </w:r>
      <w:proofErr w:type="spellStart"/>
      <w:r w:rsidRPr="0029580F">
        <w:rPr>
          <w:b/>
          <w:sz w:val="22"/>
          <w:szCs w:val="22"/>
        </w:rPr>
        <w:t>Anuncio</w:t>
      </w:r>
      <w:proofErr w:type="spellEnd"/>
      <w:r w:rsidRPr="0029580F">
        <w:rPr>
          <w:b/>
          <w:sz w:val="22"/>
          <w:szCs w:val="22"/>
        </w:rPr>
        <w:t xml:space="preserve"> </w:t>
      </w:r>
      <w:proofErr w:type="spellStart"/>
      <w:r w:rsidRPr="0029580F">
        <w:rPr>
          <w:b/>
          <w:sz w:val="22"/>
          <w:szCs w:val="22"/>
        </w:rPr>
        <w:t>Vaga</w:t>
      </w:r>
      <w:proofErr w:type="spellEnd"/>
      <w:r w:rsidRPr="0029580F">
        <w:rPr>
          <w:b/>
          <w:sz w:val="22"/>
          <w:szCs w:val="22"/>
        </w:rPr>
        <w:t xml:space="preserve"> </w:t>
      </w:r>
    </w:p>
    <w:p w:rsidR="0015748C" w:rsidRPr="0029580F" w:rsidRDefault="0015748C" w:rsidP="0015748C">
      <w:pPr>
        <w:tabs>
          <w:tab w:val="left" w:pos="1240"/>
        </w:tabs>
        <w:rPr>
          <w:b/>
          <w:sz w:val="22"/>
          <w:szCs w:val="22"/>
        </w:rPr>
      </w:pPr>
      <w:proofErr w:type="spellStart"/>
      <w:r w:rsidRPr="0029580F">
        <w:rPr>
          <w:b/>
          <w:sz w:val="22"/>
          <w:szCs w:val="22"/>
        </w:rPr>
        <w:t>Pozisaun</w:t>
      </w:r>
      <w:proofErr w:type="spellEnd"/>
      <w:r w:rsidRPr="0029580F">
        <w:rPr>
          <w:b/>
          <w:sz w:val="22"/>
          <w:szCs w:val="22"/>
        </w:rPr>
        <w:tab/>
      </w:r>
      <w:r w:rsidRPr="0029580F">
        <w:rPr>
          <w:b/>
          <w:sz w:val="22"/>
          <w:szCs w:val="22"/>
        </w:rPr>
        <w:tab/>
        <w:t>: INTERNAL AUDIT STAFF (</w:t>
      </w:r>
      <w:proofErr w:type="spellStart"/>
      <w:r w:rsidRPr="0029580F">
        <w:rPr>
          <w:b/>
          <w:sz w:val="22"/>
          <w:szCs w:val="22"/>
        </w:rPr>
        <w:t>Vaga</w:t>
      </w:r>
      <w:proofErr w:type="spellEnd"/>
      <w:r w:rsidRPr="0029580F">
        <w:rPr>
          <w:b/>
          <w:sz w:val="22"/>
          <w:szCs w:val="22"/>
        </w:rPr>
        <w:t xml:space="preserve"> 1) </w:t>
      </w:r>
      <w:bookmarkStart w:id="0" w:name="_GoBack"/>
      <w:bookmarkEnd w:id="0"/>
    </w:p>
    <w:p w:rsidR="0015748C" w:rsidRPr="0029580F" w:rsidRDefault="0015748C" w:rsidP="0015748C">
      <w:pPr>
        <w:tabs>
          <w:tab w:val="left" w:pos="1240"/>
        </w:tabs>
        <w:rPr>
          <w:b/>
          <w:sz w:val="22"/>
          <w:szCs w:val="22"/>
        </w:rPr>
      </w:pPr>
      <w:proofErr w:type="spellStart"/>
      <w:r w:rsidRPr="0029580F">
        <w:rPr>
          <w:b/>
          <w:sz w:val="22"/>
          <w:szCs w:val="22"/>
        </w:rPr>
        <w:t>Tipu</w:t>
      </w:r>
      <w:proofErr w:type="spellEnd"/>
      <w:r w:rsidRPr="0029580F">
        <w:rPr>
          <w:b/>
          <w:sz w:val="22"/>
          <w:szCs w:val="22"/>
        </w:rPr>
        <w:t xml:space="preserve"> </w:t>
      </w:r>
      <w:proofErr w:type="spellStart"/>
      <w:r w:rsidRPr="0029580F">
        <w:rPr>
          <w:b/>
          <w:sz w:val="22"/>
          <w:szCs w:val="22"/>
        </w:rPr>
        <w:t>Vagas</w:t>
      </w:r>
      <w:proofErr w:type="spellEnd"/>
      <w:r w:rsidRPr="0029580F">
        <w:rPr>
          <w:b/>
          <w:sz w:val="22"/>
          <w:szCs w:val="22"/>
        </w:rPr>
        <w:tab/>
      </w:r>
      <w:r w:rsidRPr="0029580F">
        <w:rPr>
          <w:b/>
          <w:sz w:val="22"/>
          <w:szCs w:val="22"/>
        </w:rPr>
        <w:tab/>
        <w:t xml:space="preserve">: </w:t>
      </w:r>
      <w:proofErr w:type="spellStart"/>
      <w:r w:rsidRPr="0029580F">
        <w:rPr>
          <w:b/>
          <w:sz w:val="22"/>
          <w:szCs w:val="22"/>
        </w:rPr>
        <w:t>Kongkursu</w:t>
      </w:r>
      <w:proofErr w:type="spellEnd"/>
      <w:r w:rsidRPr="0029580F">
        <w:rPr>
          <w:b/>
          <w:sz w:val="22"/>
          <w:szCs w:val="22"/>
        </w:rPr>
        <w:t xml:space="preserve"> </w:t>
      </w:r>
      <w:r w:rsidR="00A95A1E" w:rsidRPr="0029580F">
        <w:rPr>
          <w:b/>
          <w:sz w:val="22"/>
          <w:szCs w:val="22"/>
        </w:rPr>
        <w:t>External</w:t>
      </w:r>
    </w:p>
    <w:p w:rsidR="0015748C" w:rsidRPr="0029580F" w:rsidRDefault="0015748C" w:rsidP="0015748C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2"/>
          <w:szCs w:val="22"/>
        </w:rPr>
      </w:pPr>
    </w:p>
    <w:p w:rsidR="0015748C" w:rsidRPr="0029580F" w:rsidRDefault="0015748C" w:rsidP="0015748C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M</w:t>
      </w:r>
      <w:r w:rsidR="003D5380" w:rsidRPr="0029580F">
        <w:rPr>
          <w:rFonts w:eastAsia="Times New Roman" w:cs="Times New Roman"/>
          <w:color w:val="000000"/>
          <w:kern w:val="0"/>
          <w:sz w:val="22"/>
          <w:szCs w:val="22"/>
        </w:rPr>
        <w:t>oris</w:t>
      </w:r>
      <w:proofErr w:type="spellEnd"/>
      <w:r w:rsidR="003D5380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R</w:t>
      </w:r>
      <w:r w:rsidR="003D5380" w:rsidRPr="0029580F">
        <w:rPr>
          <w:rFonts w:eastAsia="Times New Roman" w:cs="Times New Roman"/>
          <w:color w:val="000000"/>
          <w:kern w:val="0"/>
          <w:sz w:val="22"/>
          <w:szCs w:val="22"/>
        </w:rPr>
        <w:t>asik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loke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Vaga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Publiku</w:t>
      </w:r>
      <w:proofErr w:type="spellEnd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ho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Pozisaun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Internal Audit Staff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nain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Ida (1)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atu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C77623" w:rsidRPr="0029580F">
        <w:rPr>
          <w:rFonts w:eastAsia="Times New Roman" w:cs="Times New Roman"/>
          <w:color w:val="000000"/>
          <w:kern w:val="0"/>
          <w:sz w:val="22"/>
          <w:szCs w:val="22"/>
        </w:rPr>
        <w:t>halao</w:t>
      </w:r>
      <w:proofErr w:type="spellEnd"/>
      <w:r w:rsidR="00C77623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servisu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Head Office </w:t>
      </w:r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Timor Plaza </w:t>
      </w:r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Dili, no </w:t>
      </w:r>
      <w:proofErr w:type="spellStart"/>
      <w:r w:rsidR="003D5380" w:rsidRPr="0029580F">
        <w:rPr>
          <w:rFonts w:eastAsia="Times New Roman" w:cs="Times New Roman"/>
          <w:color w:val="000000"/>
          <w:kern w:val="0"/>
          <w:sz w:val="22"/>
          <w:szCs w:val="22"/>
        </w:rPr>
        <w:t>sei</w:t>
      </w:r>
      <w:proofErr w:type="spellEnd"/>
      <w:r w:rsidR="003D5380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halo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Viajen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Municipiu</w:t>
      </w:r>
      <w:proofErr w:type="spellEnd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hotu</w:t>
      </w:r>
      <w:proofErr w:type="spellEnd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Timor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laran</w:t>
      </w:r>
      <w:proofErr w:type="spellEnd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A95A1E" w:rsidRPr="0029580F">
        <w:rPr>
          <w:rFonts w:eastAsia="Times New Roman" w:cs="Times New Roman"/>
          <w:color w:val="000000"/>
          <w:kern w:val="0"/>
          <w:sz w:val="22"/>
          <w:szCs w:val="22"/>
        </w:rPr>
        <w:t>tomak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. </w:t>
      </w:r>
    </w:p>
    <w:p w:rsidR="00A910D4" w:rsidRPr="0029580F" w:rsidRDefault="00F5023B" w:rsidP="000B25E1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2"/>
          <w:szCs w:val="22"/>
        </w:rPr>
      </w:pPr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</w:p>
    <w:p w:rsidR="00F95780" w:rsidRPr="0029580F" w:rsidRDefault="00F95780" w:rsidP="00F957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>Responsabilidade</w:t>
      </w:r>
      <w:proofErr w:type="spellEnd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>serbisu</w:t>
      </w:r>
      <w:proofErr w:type="spellEnd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>inklui</w:t>
      </w:r>
      <w:proofErr w:type="spellEnd"/>
      <w:r w:rsidRPr="0029580F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FD04B6" w:rsidRPr="0029580F" w:rsidRDefault="00FD04B6" w:rsidP="00FD04B6">
      <w:pPr>
        <w:widowControl/>
        <w:numPr>
          <w:ilvl w:val="0"/>
          <w:numId w:val="10"/>
        </w:numPr>
        <w:tabs>
          <w:tab w:val="num" w:pos="360"/>
        </w:tabs>
        <w:ind w:left="378" w:hangingChars="171" w:hanging="378"/>
        <w:jc w:val="left"/>
        <w:rPr>
          <w:rFonts w:cs="Times New Roman"/>
          <w:sz w:val="22"/>
          <w:szCs w:val="22"/>
          <w:lang w:val="pt-BR"/>
        </w:rPr>
      </w:pPr>
      <w:r w:rsidRPr="0029580F">
        <w:rPr>
          <w:rFonts w:cs="Times New Roman"/>
          <w:b/>
          <w:sz w:val="22"/>
          <w:szCs w:val="22"/>
          <w:lang w:val="pt-BR"/>
        </w:rPr>
        <w:t>A</w:t>
      </w:r>
      <w:r w:rsidR="003D5380" w:rsidRPr="0029580F">
        <w:rPr>
          <w:rFonts w:cs="Times New Roman"/>
          <w:b/>
          <w:sz w:val="22"/>
          <w:szCs w:val="22"/>
          <w:lang w:val="pt-BR"/>
        </w:rPr>
        <w:t>c</w:t>
      </w:r>
      <w:r w:rsidRPr="0029580F">
        <w:rPr>
          <w:rFonts w:cs="Times New Roman"/>
          <w:b/>
          <w:sz w:val="22"/>
          <w:szCs w:val="22"/>
          <w:lang w:val="pt-BR"/>
        </w:rPr>
        <w:t>tividade Lapangan/Centro:</w:t>
      </w:r>
    </w:p>
    <w:p w:rsidR="00FD04B6" w:rsidRPr="0029580F" w:rsidRDefault="00FD04B6" w:rsidP="00FD04B6">
      <w:pPr>
        <w:widowControl/>
        <w:numPr>
          <w:ilvl w:val="0"/>
          <w:numId w:val="11"/>
        </w:numPr>
        <w:ind w:left="376" w:hangingChars="171" w:hanging="376"/>
        <w:jc w:val="left"/>
        <w:rPr>
          <w:rFonts w:cs="Times New Roman"/>
          <w:sz w:val="22"/>
          <w:szCs w:val="22"/>
          <w:lang w:val="pt-BR"/>
        </w:rPr>
      </w:pPr>
      <w:r w:rsidRPr="0029580F">
        <w:rPr>
          <w:rFonts w:cs="Times New Roman"/>
          <w:sz w:val="22"/>
          <w:szCs w:val="22"/>
          <w:lang w:val="pt-BR"/>
        </w:rPr>
        <w:t>Atu hare no akompanha serbisu Field Staff iha Center Meeting bazeia ba sircular no mos proseduria centru inkontru, Disiplina Field Staff no mos disiplina Klienti nian iha sentru.</w:t>
      </w:r>
    </w:p>
    <w:p w:rsidR="00FD04B6" w:rsidRPr="0029580F" w:rsidRDefault="00FD04B6" w:rsidP="00FD04B6">
      <w:pPr>
        <w:widowControl/>
        <w:numPr>
          <w:ilvl w:val="0"/>
          <w:numId w:val="11"/>
        </w:numPr>
        <w:ind w:left="376" w:hangingChars="171" w:hanging="376"/>
        <w:rPr>
          <w:rFonts w:cs="Times New Roman"/>
          <w:sz w:val="22"/>
          <w:szCs w:val="22"/>
          <w:lang w:val="pt-BR"/>
        </w:rPr>
      </w:pPr>
      <w:r w:rsidRPr="0029580F">
        <w:rPr>
          <w:rFonts w:cs="Times New Roman"/>
          <w:sz w:val="22"/>
          <w:szCs w:val="22"/>
          <w:lang w:val="pt-BR"/>
        </w:rPr>
        <w:t>Identifika no revista CDS, Voucher, Passbook, Loan Passbook, Deposit Pass Book inklui Disbursment Sheet no mos dokumentus seluk tan nebe mak iha relasaun ho serbisu Field Staff nian iha centru.</w:t>
      </w:r>
    </w:p>
    <w:p w:rsidR="00FD04B6" w:rsidRPr="0029580F" w:rsidRDefault="00FD04B6" w:rsidP="00FD04B6">
      <w:pPr>
        <w:pStyle w:val="ListParagraph"/>
        <w:widowControl/>
        <w:numPr>
          <w:ilvl w:val="0"/>
          <w:numId w:val="10"/>
        </w:numPr>
        <w:tabs>
          <w:tab w:val="left" w:pos="720"/>
          <w:tab w:val="left" w:pos="900"/>
        </w:tabs>
        <w:ind w:left="378" w:hangingChars="171" w:hanging="378"/>
        <w:rPr>
          <w:rFonts w:cs="Times New Roman"/>
          <w:sz w:val="22"/>
          <w:szCs w:val="22"/>
        </w:rPr>
      </w:pPr>
      <w:r w:rsidRPr="0029580F">
        <w:rPr>
          <w:rFonts w:cs="Times New Roman"/>
          <w:b/>
          <w:sz w:val="22"/>
          <w:szCs w:val="22"/>
          <w:lang w:val="pt-BR"/>
        </w:rPr>
        <w:t>Atividade Eskritorial nian:</w:t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proofErr w:type="spellStart"/>
      <w:r w:rsidRPr="0029580F">
        <w:rPr>
          <w:rFonts w:cs="Times New Roman"/>
          <w:sz w:val="22"/>
          <w:szCs w:val="22"/>
        </w:rPr>
        <w:t>Revista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Dokumentus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hotu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iha</w:t>
      </w:r>
      <w:proofErr w:type="spellEnd"/>
      <w:r w:rsidRPr="0029580F">
        <w:rPr>
          <w:rFonts w:cs="Times New Roman"/>
          <w:sz w:val="22"/>
          <w:szCs w:val="22"/>
        </w:rPr>
        <w:t xml:space="preserve"> Unit/Branch no Regional </w:t>
      </w:r>
      <w:proofErr w:type="spellStart"/>
      <w:r w:rsidRPr="0029580F">
        <w:rPr>
          <w:rFonts w:cs="Times New Roman"/>
          <w:sz w:val="22"/>
          <w:szCs w:val="22"/>
        </w:rPr>
        <w:t>hotu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hanesan</w:t>
      </w:r>
      <w:proofErr w:type="spellEnd"/>
      <w:r w:rsidRPr="0029580F">
        <w:rPr>
          <w:rFonts w:cs="Times New Roman"/>
          <w:sz w:val="22"/>
          <w:szCs w:val="22"/>
        </w:rPr>
        <w:t xml:space="preserve"> Voucher, CDS </w:t>
      </w:r>
      <w:proofErr w:type="spellStart"/>
      <w:r w:rsidRPr="0029580F">
        <w:rPr>
          <w:rFonts w:cs="Times New Roman"/>
          <w:sz w:val="22"/>
          <w:szCs w:val="22"/>
        </w:rPr>
        <w:t>preparasaun</w:t>
      </w:r>
      <w:proofErr w:type="spellEnd"/>
      <w:r w:rsidRPr="0029580F">
        <w:rPr>
          <w:rFonts w:cs="Times New Roman"/>
          <w:sz w:val="22"/>
          <w:szCs w:val="22"/>
        </w:rPr>
        <w:t xml:space="preserve">, </w:t>
      </w:r>
      <w:proofErr w:type="spellStart"/>
      <w:r w:rsidRPr="0029580F">
        <w:rPr>
          <w:rFonts w:cs="Times New Roman"/>
          <w:sz w:val="22"/>
          <w:szCs w:val="22"/>
        </w:rPr>
        <w:t>Proposta</w:t>
      </w:r>
      <w:proofErr w:type="spellEnd"/>
      <w:r w:rsidRPr="0029580F">
        <w:rPr>
          <w:rFonts w:cs="Times New Roman"/>
          <w:sz w:val="22"/>
          <w:szCs w:val="22"/>
        </w:rPr>
        <w:t xml:space="preserve">, </w:t>
      </w:r>
      <w:proofErr w:type="spellStart"/>
      <w:r w:rsidRPr="0029580F">
        <w:rPr>
          <w:rFonts w:cs="Times New Roman"/>
          <w:sz w:val="22"/>
          <w:szCs w:val="22"/>
        </w:rPr>
        <w:t>Relatorius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hotu-hotu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inklui</w:t>
      </w:r>
      <w:proofErr w:type="spellEnd"/>
      <w:r w:rsidRPr="0029580F">
        <w:rPr>
          <w:rFonts w:cs="Times New Roman"/>
          <w:sz w:val="22"/>
          <w:szCs w:val="22"/>
        </w:rPr>
        <w:t xml:space="preserve"> PAR, Cash Flow, Trial Balance no </w:t>
      </w:r>
      <w:proofErr w:type="spellStart"/>
      <w:r w:rsidRPr="0029580F">
        <w:rPr>
          <w:rFonts w:cs="Times New Roman"/>
          <w:sz w:val="22"/>
          <w:szCs w:val="22"/>
        </w:rPr>
        <w:t>seluk-seluk</w:t>
      </w:r>
      <w:proofErr w:type="spellEnd"/>
      <w:r w:rsidRPr="0029580F">
        <w:rPr>
          <w:rFonts w:cs="Times New Roman"/>
          <w:sz w:val="22"/>
          <w:szCs w:val="22"/>
        </w:rPr>
        <w:t xml:space="preserve"> tan</w:t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r w:rsidRPr="0029580F">
        <w:rPr>
          <w:rFonts w:cs="Times New Roman"/>
          <w:sz w:val="22"/>
          <w:szCs w:val="22"/>
          <w:lang w:val="pt-BR"/>
        </w:rPr>
        <w:t>Revista transaksaun iha Voucher, CDS Collection, Summary Sheet no mos Transaksaun seluk tan hodi kompara ho Data iha Sub Ledger.</w:t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r w:rsidRPr="0029580F">
        <w:rPr>
          <w:rFonts w:cs="Times New Roman"/>
          <w:sz w:val="22"/>
          <w:szCs w:val="22"/>
          <w:lang w:val="pt-BR"/>
        </w:rPr>
        <w:t>Revista HBFT nebe mak halao entre Unit ka Branch, Regiaun ho Head Office, no mos Atividade Transaksaun nebe mak halo ho Unit komponente sira seluk.</w:t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r w:rsidRPr="0029580F">
        <w:rPr>
          <w:rFonts w:cs="Times New Roman"/>
          <w:sz w:val="22"/>
          <w:szCs w:val="22"/>
        </w:rPr>
        <w:t>Fraud detection</w:t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r w:rsidRPr="0029580F">
        <w:rPr>
          <w:rFonts w:cs="Times New Roman"/>
          <w:sz w:val="22"/>
          <w:szCs w:val="22"/>
        </w:rPr>
        <w:t xml:space="preserve">Follow up </w:t>
      </w:r>
      <w:proofErr w:type="spellStart"/>
      <w:r w:rsidRPr="0029580F">
        <w:rPr>
          <w:rFonts w:cs="Times New Roman"/>
          <w:sz w:val="22"/>
          <w:szCs w:val="22"/>
        </w:rPr>
        <w:t>ba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membro</w:t>
      </w:r>
      <w:proofErr w:type="spellEnd"/>
      <w:r w:rsidRPr="0029580F">
        <w:rPr>
          <w:rFonts w:cs="Times New Roman"/>
          <w:sz w:val="22"/>
          <w:szCs w:val="22"/>
        </w:rPr>
        <w:t>/</w:t>
      </w:r>
      <w:proofErr w:type="spellStart"/>
      <w:r w:rsidRPr="0029580F">
        <w:rPr>
          <w:rFonts w:cs="Times New Roman"/>
          <w:sz w:val="22"/>
          <w:szCs w:val="22"/>
        </w:rPr>
        <w:t>Kliente</w:t>
      </w:r>
      <w:proofErr w:type="spellEnd"/>
      <w:r w:rsidRPr="0029580F">
        <w:rPr>
          <w:rFonts w:cs="Times New Roman"/>
          <w:sz w:val="22"/>
          <w:szCs w:val="22"/>
        </w:rPr>
        <w:tab/>
      </w:r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r w:rsidRPr="0029580F">
        <w:rPr>
          <w:rFonts w:cs="Times New Roman"/>
          <w:sz w:val="22"/>
          <w:szCs w:val="22"/>
        </w:rPr>
        <w:t xml:space="preserve">Halo </w:t>
      </w:r>
      <w:proofErr w:type="spellStart"/>
      <w:r w:rsidRPr="0029580F">
        <w:rPr>
          <w:rFonts w:cs="Times New Roman"/>
          <w:sz w:val="22"/>
          <w:szCs w:val="22"/>
        </w:rPr>
        <w:t>Relatorio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ba</w:t>
      </w:r>
      <w:proofErr w:type="spellEnd"/>
      <w:r w:rsidRPr="0029580F">
        <w:rPr>
          <w:rFonts w:cs="Times New Roman"/>
          <w:sz w:val="22"/>
          <w:szCs w:val="22"/>
        </w:rPr>
        <w:t xml:space="preserve"> Manager Internal Audit </w:t>
      </w:r>
      <w:proofErr w:type="spellStart"/>
      <w:r w:rsidRPr="0029580F">
        <w:rPr>
          <w:rFonts w:cs="Times New Roman"/>
          <w:sz w:val="22"/>
          <w:szCs w:val="22"/>
        </w:rPr>
        <w:t>Moris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Rasik</w:t>
      </w:r>
      <w:proofErr w:type="spellEnd"/>
    </w:p>
    <w:p w:rsidR="00FD04B6" w:rsidRPr="0029580F" w:rsidRDefault="00FD04B6" w:rsidP="00FD04B6">
      <w:pPr>
        <w:widowControl/>
        <w:numPr>
          <w:ilvl w:val="0"/>
          <w:numId w:val="9"/>
        </w:numPr>
        <w:tabs>
          <w:tab w:val="clear" w:pos="1440"/>
          <w:tab w:val="num" w:pos="1080"/>
        </w:tabs>
        <w:ind w:left="376" w:hangingChars="171" w:hanging="376"/>
        <w:rPr>
          <w:rFonts w:cs="Times New Roman"/>
          <w:sz w:val="22"/>
          <w:szCs w:val="22"/>
        </w:rPr>
      </w:pPr>
      <w:proofErr w:type="spellStart"/>
      <w:r w:rsidRPr="0029580F">
        <w:rPr>
          <w:rFonts w:cs="Times New Roman"/>
          <w:sz w:val="22"/>
          <w:szCs w:val="22"/>
        </w:rPr>
        <w:t>Servisu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seluk</w:t>
      </w:r>
      <w:proofErr w:type="spellEnd"/>
      <w:r w:rsidRPr="0029580F">
        <w:rPr>
          <w:rFonts w:cs="Times New Roman"/>
          <w:sz w:val="22"/>
          <w:szCs w:val="22"/>
        </w:rPr>
        <w:t xml:space="preserve"> tan </w:t>
      </w:r>
      <w:proofErr w:type="spellStart"/>
      <w:r w:rsidRPr="0029580F">
        <w:rPr>
          <w:rFonts w:cs="Times New Roman"/>
          <w:sz w:val="22"/>
          <w:szCs w:val="22"/>
        </w:rPr>
        <w:t>nebee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maka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Chefe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sira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husu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atu</w:t>
      </w:r>
      <w:proofErr w:type="spellEnd"/>
      <w:r w:rsidRPr="0029580F">
        <w:rPr>
          <w:rFonts w:cs="Times New Roman"/>
          <w:sz w:val="22"/>
          <w:szCs w:val="22"/>
        </w:rPr>
        <w:t xml:space="preserve"> </w:t>
      </w:r>
      <w:proofErr w:type="spellStart"/>
      <w:r w:rsidRPr="0029580F">
        <w:rPr>
          <w:rFonts w:cs="Times New Roman"/>
          <w:sz w:val="22"/>
          <w:szCs w:val="22"/>
        </w:rPr>
        <w:t>halao</w:t>
      </w:r>
      <w:proofErr w:type="spellEnd"/>
    </w:p>
    <w:p w:rsidR="00A95A1E" w:rsidRPr="0029580F" w:rsidRDefault="00A95A1E" w:rsidP="00A95A1E">
      <w:pPr>
        <w:widowControl/>
        <w:ind w:left="376"/>
        <w:rPr>
          <w:rFonts w:cs="Times New Roman"/>
          <w:sz w:val="22"/>
          <w:szCs w:val="22"/>
        </w:rPr>
      </w:pPr>
    </w:p>
    <w:p w:rsidR="00A95A1E" w:rsidRPr="0029580F" w:rsidRDefault="00A95A1E" w:rsidP="00A95A1E">
      <w:pPr>
        <w:rPr>
          <w:b/>
          <w:sz w:val="22"/>
          <w:szCs w:val="22"/>
          <w:u w:val="single"/>
        </w:rPr>
      </w:pPr>
      <w:proofErr w:type="spellStart"/>
      <w:r w:rsidRPr="0029580F">
        <w:rPr>
          <w:b/>
          <w:sz w:val="22"/>
          <w:szCs w:val="22"/>
          <w:u w:val="single"/>
        </w:rPr>
        <w:t>Kualifikasaun</w:t>
      </w:r>
      <w:proofErr w:type="spellEnd"/>
      <w:r w:rsidRPr="0029580F">
        <w:rPr>
          <w:b/>
          <w:sz w:val="22"/>
          <w:szCs w:val="22"/>
          <w:u w:val="single"/>
        </w:rPr>
        <w:t xml:space="preserve"> </w:t>
      </w:r>
    </w:p>
    <w:p w:rsidR="00A95A1E" w:rsidRPr="0029580F" w:rsidRDefault="00A95A1E" w:rsidP="00A95A1E">
      <w:pPr>
        <w:pStyle w:val="ListParagraph"/>
        <w:widowControl/>
        <w:numPr>
          <w:ilvl w:val="0"/>
          <w:numId w:val="18"/>
        </w:numPr>
        <w:ind w:left="360"/>
        <w:rPr>
          <w:b/>
          <w:sz w:val="22"/>
          <w:szCs w:val="22"/>
        </w:rPr>
      </w:pPr>
      <w:proofErr w:type="spellStart"/>
      <w:r w:rsidRPr="0029580F">
        <w:rPr>
          <w:b/>
          <w:sz w:val="22"/>
          <w:szCs w:val="22"/>
        </w:rPr>
        <w:t>Esensial</w:t>
      </w:r>
      <w:proofErr w:type="spellEnd"/>
    </w:p>
    <w:p w:rsidR="00A95A1E" w:rsidRPr="0029580F" w:rsidRDefault="00A95A1E" w:rsidP="00A95A1E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Minimu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Diploma </w:t>
      </w:r>
      <w:proofErr w:type="spellStart"/>
      <w:r w:rsidRPr="0029580F">
        <w:rPr>
          <w:sz w:val="22"/>
          <w:szCs w:val="22"/>
        </w:rPr>
        <w:t>Ensino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Secundario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ka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="0029580F">
        <w:rPr>
          <w:sz w:val="22"/>
          <w:szCs w:val="22"/>
        </w:rPr>
        <w:t>Ensino</w:t>
      </w:r>
      <w:proofErr w:type="spellEnd"/>
      <w:r w:rsidR="0029580F">
        <w:rPr>
          <w:sz w:val="22"/>
          <w:szCs w:val="22"/>
        </w:rPr>
        <w:t xml:space="preserve"> Superior (</w:t>
      </w:r>
      <w:proofErr w:type="spellStart"/>
      <w:r w:rsidRPr="0029580F">
        <w:rPr>
          <w:sz w:val="22"/>
          <w:szCs w:val="22"/>
        </w:rPr>
        <w:t>Universidade</w:t>
      </w:r>
      <w:proofErr w:type="spellEnd"/>
      <w:r w:rsidR="0029580F">
        <w:rPr>
          <w:sz w:val="22"/>
          <w:szCs w:val="22"/>
        </w:rPr>
        <w:t>)</w:t>
      </w:r>
    </w:p>
    <w:p w:rsidR="00A95A1E" w:rsidRPr="0029580F" w:rsidRDefault="00A95A1E" w:rsidP="00FE2BA8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="00FE2BA8" w:rsidRPr="0029580F">
        <w:rPr>
          <w:sz w:val="22"/>
          <w:szCs w:val="22"/>
        </w:rPr>
        <w:t>Esperiensia</w:t>
      </w:r>
      <w:proofErr w:type="spellEnd"/>
      <w:r w:rsidR="00FE2BA8" w:rsidRPr="0029580F">
        <w:rPr>
          <w:sz w:val="22"/>
          <w:szCs w:val="22"/>
        </w:rPr>
        <w:t xml:space="preserve"> </w:t>
      </w:r>
      <w:proofErr w:type="spellStart"/>
      <w:r w:rsidR="00FE2BA8" w:rsidRPr="0029580F">
        <w:rPr>
          <w:sz w:val="22"/>
          <w:szCs w:val="22"/>
        </w:rPr>
        <w:t>serbisu</w:t>
      </w:r>
      <w:proofErr w:type="spellEnd"/>
      <w:r w:rsidR="00FE2BA8" w:rsidRPr="0029580F">
        <w:rPr>
          <w:sz w:val="22"/>
          <w:szCs w:val="22"/>
        </w:rPr>
        <w:t xml:space="preserve"> </w:t>
      </w:r>
      <w:proofErr w:type="spellStart"/>
      <w:r w:rsidR="00FE2BA8" w:rsidRPr="0029580F">
        <w:rPr>
          <w:sz w:val="22"/>
          <w:szCs w:val="22"/>
        </w:rPr>
        <w:t>kona-ba</w:t>
      </w:r>
      <w:proofErr w:type="spellEnd"/>
      <w:r w:rsidR="00FE2BA8" w:rsidRPr="0029580F">
        <w:rPr>
          <w:sz w:val="22"/>
          <w:szCs w:val="22"/>
        </w:rPr>
        <w:t xml:space="preserve"> Internal Audit </w:t>
      </w:r>
      <w:proofErr w:type="spellStart"/>
      <w:r w:rsidR="00FE2BA8" w:rsidRPr="0029580F">
        <w:rPr>
          <w:sz w:val="22"/>
          <w:szCs w:val="22"/>
        </w:rPr>
        <w:t>nian</w:t>
      </w:r>
      <w:proofErr w:type="spellEnd"/>
      <w:r w:rsidR="00FE2BA8" w:rsidRPr="0029580F">
        <w:rPr>
          <w:sz w:val="22"/>
          <w:szCs w:val="22"/>
        </w:rPr>
        <w:t xml:space="preserve"> </w:t>
      </w:r>
      <w:proofErr w:type="spellStart"/>
      <w:r w:rsidR="00FE2BA8" w:rsidRPr="0029580F">
        <w:rPr>
          <w:sz w:val="22"/>
          <w:szCs w:val="22"/>
        </w:rPr>
        <w:t>minimu</w:t>
      </w:r>
      <w:proofErr w:type="spellEnd"/>
      <w:r w:rsidR="00FE2BA8" w:rsidRPr="0029580F">
        <w:rPr>
          <w:sz w:val="22"/>
          <w:szCs w:val="22"/>
        </w:rPr>
        <w:t xml:space="preserve"> </w:t>
      </w:r>
      <w:proofErr w:type="spellStart"/>
      <w:r w:rsidR="00FE2BA8" w:rsidRPr="0029580F">
        <w:rPr>
          <w:sz w:val="22"/>
          <w:szCs w:val="22"/>
        </w:rPr>
        <w:t>Tinan</w:t>
      </w:r>
      <w:proofErr w:type="spellEnd"/>
      <w:r w:rsidR="00FE2BA8" w:rsidRPr="0029580F">
        <w:rPr>
          <w:sz w:val="22"/>
          <w:szCs w:val="22"/>
        </w:rPr>
        <w:t xml:space="preserve"> 3 </w:t>
      </w:r>
    </w:p>
    <w:p w:rsidR="00FE2BA8" w:rsidRPr="0029580F" w:rsidRDefault="00FE2BA8" w:rsidP="00FE2BA8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Esperiensia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Serbisu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Minimu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Tinan</w:t>
      </w:r>
      <w:proofErr w:type="spellEnd"/>
      <w:r w:rsidRPr="0029580F">
        <w:rPr>
          <w:sz w:val="22"/>
          <w:szCs w:val="22"/>
        </w:rPr>
        <w:t xml:space="preserve"> 3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Area Micro </w:t>
      </w:r>
      <w:proofErr w:type="spellStart"/>
      <w:r w:rsidRPr="0029580F">
        <w:rPr>
          <w:sz w:val="22"/>
          <w:szCs w:val="22"/>
        </w:rPr>
        <w:t>Creditu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ou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sebisu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Financeiru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seluk</w:t>
      </w:r>
      <w:proofErr w:type="spellEnd"/>
      <w:r w:rsidRPr="0029580F">
        <w:rPr>
          <w:sz w:val="22"/>
          <w:szCs w:val="22"/>
        </w:rPr>
        <w:t xml:space="preserve">, </w:t>
      </w:r>
      <w:proofErr w:type="spellStart"/>
      <w:r w:rsidRPr="0029580F">
        <w:rPr>
          <w:sz w:val="22"/>
          <w:szCs w:val="22"/>
        </w:rPr>
        <w:t>liu-liu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area </w:t>
      </w:r>
      <w:proofErr w:type="spellStart"/>
      <w:r w:rsidRPr="0029580F">
        <w:rPr>
          <w:sz w:val="22"/>
          <w:szCs w:val="22"/>
        </w:rPr>
        <w:t>Gestão</w:t>
      </w:r>
      <w:proofErr w:type="spellEnd"/>
      <w:r w:rsidRPr="0029580F">
        <w:rPr>
          <w:sz w:val="22"/>
          <w:szCs w:val="22"/>
        </w:rPr>
        <w:t xml:space="preserve"> no </w:t>
      </w:r>
      <w:proofErr w:type="spellStart"/>
      <w:r w:rsidRPr="0029580F">
        <w:rPr>
          <w:sz w:val="22"/>
          <w:szCs w:val="22"/>
        </w:rPr>
        <w:t>Akontabilidade</w:t>
      </w:r>
      <w:proofErr w:type="spellEnd"/>
      <w:r w:rsidRPr="0029580F">
        <w:rPr>
          <w:sz w:val="22"/>
          <w:szCs w:val="22"/>
        </w:rPr>
        <w:t>.</w:t>
      </w:r>
    </w:p>
    <w:p w:rsidR="00C03A09" w:rsidRPr="0029580F" w:rsidRDefault="00C03A09" w:rsidP="00A95A1E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Bele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halao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serbisu</w:t>
      </w:r>
      <w:proofErr w:type="spellEnd"/>
      <w:r w:rsidRPr="0029580F">
        <w:rPr>
          <w:sz w:val="22"/>
          <w:szCs w:val="22"/>
        </w:rPr>
        <w:t xml:space="preserve"> ho </w:t>
      </w:r>
      <w:proofErr w:type="spellStart"/>
      <w:r w:rsidRPr="0029580F">
        <w:rPr>
          <w:sz w:val="22"/>
          <w:szCs w:val="22"/>
        </w:rPr>
        <w:t>Komputador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Programa</w:t>
      </w:r>
      <w:proofErr w:type="spellEnd"/>
      <w:r w:rsidRPr="0029580F">
        <w:rPr>
          <w:sz w:val="22"/>
          <w:szCs w:val="22"/>
        </w:rPr>
        <w:t xml:space="preserve"> Ms</w:t>
      </w:r>
      <w:r w:rsidR="00FE2BA8" w:rsidRPr="0029580F">
        <w:rPr>
          <w:sz w:val="22"/>
          <w:szCs w:val="22"/>
        </w:rPr>
        <w:t>.</w:t>
      </w:r>
      <w:r w:rsidRPr="0029580F">
        <w:rPr>
          <w:sz w:val="22"/>
          <w:szCs w:val="22"/>
        </w:rPr>
        <w:t xml:space="preserve"> Word, </w:t>
      </w:r>
      <w:r w:rsidR="00FE2BA8" w:rsidRPr="0029580F">
        <w:rPr>
          <w:sz w:val="22"/>
          <w:szCs w:val="22"/>
        </w:rPr>
        <w:t xml:space="preserve">Ms. </w:t>
      </w:r>
      <w:r w:rsidRPr="0029580F">
        <w:rPr>
          <w:sz w:val="22"/>
          <w:szCs w:val="22"/>
        </w:rPr>
        <w:t>Excel no Ms</w:t>
      </w:r>
      <w:r w:rsidR="00FE2BA8" w:rsidRPr="0029580F">
        <w:rPr>
          <w:sz w:val="22"/>
          <w:szCs w:val="22"/>
        </w:rPr>
        <w:t>.</w:t>
      </w:r>
      <w:r w:rsidRPr="0029580F">
        <w:rPr>
          <w:sz w:val="22"/>
          <w:szCs w:val="22"/>
        </w:rPr>
        <w:t xml:space="preserve"> Power Point</w:t>
      </w:r>
    </w:p>
    <w:p w:rsidR="00A95A1E" w:rsidRPr="0029580F" w:rsidRDefault="00A95A1E" w:rsidP="00A95A1E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Surat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Keterangan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Kelakuan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Baik</w:t>
      </w:r>
      <w:proofErr w:type="spellEnd"/>
      <w:r w:rsidRPr="0029580F">
        <w:rPr>
          <w:sz w:val="22"/>
          <w:szCs w:val="22"/>
        </w:rPr>
        <w:t xml:space="preserve"> (Karta </w:t>
      </w:r>
      <w:proofErr w:type="spellStart"/>
      <w:r w:rsidRPr="0029580F">
        <w:rPr>
          <w:sz w:val="22"/>
          <w:szCs w:val="22"/>
        </w:rPr>
        <w:t>Bom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Comportamentu</w:t>
      </w:r>
      <w:proofErr w:type="spellEnd"/>
      <w:r w:rsidRPr="0029580F">
        <w:rPr>
          <w:sz w:val="22"/>
          <w:szCs w:val="22"/>
        </w:rPr>
        <w:t xml:space="preserve">) </w:t>
      </w:r>
      <w:proofErr w:type="spellStart"/>
      <w:r w:rsidRPr="0029580F">
        <w:rPr>
          <w:sz w:val="22"/>
          <w:szCs w:val="22"/>
        </w:rPr>
        <w:t>husi</w:t>
      </w:r>
      <w:proofErr w:type="spellEnd"/>
      <w:r w:rsidRPr="0029580F">
        <w:rPr>
          <w:sz w:val="22"/>
          <w:szCs w:val="22"/>
        </w:rPr>
        <w:t xml:space="preserve"> DNRN</w:t>
      </w:r>
    </w:p>
    <w:p w:rsidR="00A95A1E" w:rsidRPr="0029580F" w:rsidRDefault="00A95A1E" w:rsidP="00A95A1E">
      <w:pPr>
        <w:pStyle w:val="ListParagraph"/>
        <w:widowControl/>
        <w:numPr>
          <w:ilvl w:val="0"/>
          <w:numId w:val="19"/>
        </w:numPr>
        <w:spacing w:after="200" w:line="276" w:lineRule="auto"/>
        <w:rPr>
          <w:sz w:val="22"/>
          <w:szCs w:val="22"/>
        </w:rPr>
      </w:pPr>
      <w:proofErr w:type="spellStart"/>
      <w:r w:rsidRPr="0029580F">
        <w:rPr>
          <w:sz w:val="22"/>
          <w:szCs w:val="22"/>
        </w:rPr>
        <w:t>Prontu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atu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hela</w:t>
      </w:r>
      <w:proofErr w:type="spellEnd"/>
      <w:r w:rsidRPr="0029580F">
        <w:rPr>
          <w:sz w:val="22"/>
          <w:szCs w:val="22"/>
        </w:rPr>
        <w:t xml:space="preserve"> no </w:t>
      </w:r>
      <w:proofErr w:type="spellStart"/>
      <w:r w:rsidRPr="0029580F">
        <w:rPr>
          <w:sz w:val="22"/>
          <w:szCs w:val="22"/>
        </w:rPr>
        <w:t>halao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serbisu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r w:rsidR="00FE2BA8" w:rsidRPr="0029580F">
        <w:rPr>
          <w:sz w:val="22"/>
          <w:szCs w:val="22"/>
        </w:rPr>
        <w:t xml:space="preserve">area </w:t>
      </w:r>
      <w:proofErr w:type="spellStart"/>
      <w:r w:rsidR="00FE2BA8" w:rsidRPr="0029580F">
        <w:rPr>
          <w:sz w:val="22"/>
          <w:szCs w:val="22"/>
        </w:rPr>
        <w:t>rurais</w:t>
      </w:r>
      <w:proofErr w:type="spellEnd"/>
      <w:r w:rsidR="00FE2BA8"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liu-liu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Municipiu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hotu</w:t>
      </w:r>
      <w:proofErr w:type="spellEnd"/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Timor </w:t>
      </w:r>
      <w:proofErr w:type="spellStart"/>
      <w:r w:rsidRPr="0029580F">
        <w:rPr>
          <w:sz w:val="22"/>
          <w:szCs w:val="22"/>
        </w:rPr>
        <w:t>Leste</w:t>
      </w:r>
      <w:proofErr w:type="spellEnd"/>
      <w:r w:rsidRPr="0029580F">
        <w:rPr>
          <w:sz w:val="22"/>
          <w:szCs w:val="22"/>
        </w:rPr>
        <w:t>.</w:t>
      </w:r>
    </w:p>
    <w:p w:rsidR="00A95A1E" w:rsidRPr="0029580F" w:rsidRDefault="00A95A1E" w:rsidP="00A95A1E">
      <w:pPr>
        <w:pStyle w:val="ListParagraph"/>
        <w:widowControl/>
        <w:numPr>
          <w:ilvl w:val="0"/>
          <w:numId w:val="18"/>
        </w:numPr>
        <w:ind w:left="360"/>
        <w:rPr>
          <w:b/>
          <w:sz w:val="22"/>
          <w:szCs w:val="22"/>
        </w:rPr>
      </w:pPr>
      <w:proofErr w:type="spellStart"/>
      <w:r w:rsidRPr="0029580F">
        <w:rPr>
          <w:b/>
          <w:sz w:val="22"/>
          <w:szCs w:val="22"/>
        </w:rPr>
        <w:t>Importante</w:t>
      </w:r>
      <w:proofErr w:type="spellEnd"/>
      <w:r w:rsidRPr="0029580F">
        <w:rPr>
          <w:b/>
          <w:sz w:val="22"/>
          <w:szCs w:val="22"/>
        </w:rPr>
        <w:t>:</w:t>
      </w:r>
    </w:p>
    <w:p w:rsidR="00A95A1E" w:rsidRPr="0029580F" w:rsidRDefault="00A95A1E" w:rsidP="00A95A1E">
      <w:pPr>
        <w:widowControl/>
        <w:numPr>
          <w:ilvl w:val="0"/>
          <w:numId w:val="20"/>
        </w:numPr>
        <w:tabs>
          <w:tab w:val="left" w:pos="1040"/>
        </w:tabs>
        <w:rPr>
          <w:b/>
          <w:sz w:val="22"/>
          <w:szCs w:val="22"/>
        </w:rPr>
      </w:pPr>
      <w:proofErr w:type="spellStart"/>
      <w:r w:rsidRPr="0029580F">
        <w:rPr>
          <w:sz w:val="22"/>
          <w:szCs w:val="22"/>
        </w:rPr>
        <w:t>Iha</w:t>
      </w:r>
      <w:proofErr w:type="spellEnd"/>
      <w:r w:rsidRPr="0029580F">
        <w:rPr>
          <w:sz w:val="22"/>
          <w:szCs w:val="22"/>
        </w:rPr>
        <w:t xml:space="preserve"> </w:t>
      </w:r>
      <w:r w:rsidRPr="0029580F">
        <w:rPr>
          <w:b/>
          <w:sz w:val="22"/>
          <w:szCs w:val="22"/>
        </w:rPr>
        <w:t>Karta</w:t>
      </w:r>
      <w:r w:rsidRPr="0029580F">
        <w:rPr>
          <w:sz w:val="22"/>
          <w:szCs w:val="22"/>
        </w:rPr>
        <w:t xml:space="preserve"> </w:t>
      </w:r>
      <w:proofErr w:type="spellStart"/>
      <w:r w:rsidRPr="0029580F">
        <w:rPr>
          <w:b/>
          <w:sz w:val="22"/>
          <w:szCs w:val="22"/>
        </w:rPr>
        <w:t>Konducão</w:t>
      </w:r>
      <w:proofErr w:type="spellEnd"/>
      <w:r w:rsidRPr="0029580F">
        <w:rPr>
          <w:b/>
          <w:sz w:val="22"/>
          <w:szCs w:val="22"/>
        </w:rPr>
        <w:t xml:space="preserve">/SIM </w:t>
      </w:r>
      <w:proofErr w:type="spellStart"/>
      <w:r w:rsidRPr="0029580F">
        <w:rPr>
          <w:b/>
          <w:sz w:val="22"/>
          <w:szCs w:val="22"/>
        </w:rPr>
        <w:t>ba</w:t>
      </w:r>
      <w:proofErr w:type="spellEnd"/>
      <w:r w:rsidRPr="0029580F">
        <w:rPr>
          <w:b/>
          <w:sz w:val="22"/>
          <w:szCs w:val="22"/>
        </w:rPr>
        <w:t xml:space="preserve"> Motor.</w:t>
      </w:r>
    </w:p>
    <w:p w:rsidR="00A95A1E" w:rsidRPr="0029580F" w:rsidRDefault="00A95A1E" w:rsidP="00A95A1E">
      <w:pPr>
        <w:widowControl/>
        <w:tabs>
          <w:tab w:val="num" w:pos="720"/>
        </w:tabs>
        <w:rPr>
          <w:rFonts w:cs="Times New Roman"/>
          <w:sz w:val="22"/>
          <w:szCs w:val="22"/>
        </w:rPr>
      </w:pPr>
    </w:p>
    <w:p w:rsidR="0029580F" w:rsidRPr="0029580F" w:rsidRDefault="00A95A1E" w:rsidP="0029580F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kern w:val="0"/>
          <w:sz w:val="22"/>
          <w:szCs w:val="22"/>
        </w:rPr>
      </w:pPr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Ba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maluk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Timor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oan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nebee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Interese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,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bele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haruka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Ita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-boot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sira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nia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Aplikasaun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(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karta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requerimentu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, CV no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seluk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tan)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Eskritoriu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Moris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Rasik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nian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Pr="0029580F">
        <w:rPr>
          <w:b/>
          <w:sz w:val="22"/>
          <w:szCs w:val="22"/>
        </w:rPr>
        <w:t>Timor Plaza-Dili (</w:t>
      </w:r>
      <w:r w:rsidRPr="0029580F">
        <w:rPr>
          <w:b/>
          <w:bCs/>
          <w:sz w:val="22"/>
          <w:szCs w:val="22"/>
        </w:rPr>
        <w:t>Units 334/335 – 3</w:t>
      </w:r>
      <w:r w:rsidRPr="0029580F">
        <w:rPr>
          <w:b/>
          <w:bCs/>
          <w:sz w:val="22"/>
          <w:szCs w:val="22"/>
          <w:vertAlign w:val="superscript"/>
        </w:rPr>
        <w:t>rd</w:t>
      </w:r>
      <w:r w:rsidRPr="0029580F">
        <w:rPr>
          <w:b/>
          <w:bCs/>
          <w:sz w:val="22"/>
          <w:szCs w:val="22"/>
        </w:rPr>
        <w:t xml:space="preserve"> Floor), </w:t>
      </w:r>
      <w:proofErr w:type="spellStart"/>
      <w:r w:rsidRPr="0029580F">
        <w:rPr>
          <w:bCs/>
          <w:sz w:val="22"/>
          <w:szCs w:val="22"/>
        </w:rPr>
        <w:t>bele</w:t>
      </w:r>
      <w:proofErr w:type="spellEnd"/>
      <w:r w:rsidRPr="0029580F">
        <w:rPr>
          <w:bCs/>
          <w:sz w:val="22"/>
          <w:szCs w:val="22"/>
        </w:rPr>
        <w:t xml:space="preserve"> </w:t>
      </w:r>
      <w:proofErr w:type="spellStart"/>
      <w:r w:rsidRPr="0029580F">
        <w:rPr>
          <w:bCs/>
          <w:sz w:val="22"/>
          <w:szCs w:val="22"/>
        </w:rPr>
        <w:t>mos</w:t>
      </w:r>
      <w:proofErr w:type="spellEnd"/>
      <w:r w:rsidRPr="0029580F">
        <w:rPr>
          <w:b/>
          <w:bCs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liu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husi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Email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; </w:t>
      </w:r>
      <w:hyperlink r:id="rId7" w:history="1">
        <w:r w:rsidRPr="0029580F">
          <w:rPr>
            <w:rStyle w:val="Hyperlink"/>
            <w:rFonts w:eastAsia="Times New Roman" w:cs="Times New Roman"/>
            <w:kern w:val="0"/>
            <w:sz w:val="22"/>
            <w:szCs w:val="22"/>
          </w:rPr>
          <w:t>calistro@morisrasik.com</w:t>
        </w:r>
      </w:hyperlink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ou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bele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telephone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numeru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>Telemovel</w:t>
      </w:r>
      <w:proofErr w:type="spellEnd"/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 HP +670 </w:t>
      </w:r>
      <w:r w:rsidRPr="0029580F">
        <w:rPr>
          <w:rFonts w:cs="Times New Roman"/>
          <w:sz w:val="22"/>
          <w:szCs w:val="22"/>
          <w:lang w:val="pt-BR"/>
        </w:rPr>
        <w:t>77357850 iha Oras Serbisu nian</w:t>
      </w:r>
      <w:r w:rsidRPr="0029580F">
        <w:rPr>
          <w:rFonts w:eastAsia="Times New Roman" w:cs="Times New Roman"/>
          <w:color w:val="000000"/>
          <w:kern w:val="0"/>
          <w:sz w:val="22"/>
          <w:szCs w:val="22"/>
        </w:rPr>
        <w:t xml:space="preserve">. </w:t>
      </w:r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 xml:space="preserve">Data </w:t>
      </w:r>
      <w:proofErr w:type="spellStart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>hatama</w:t>
      </w:r>
      <w:proofErr w:type="spellEnd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 xml:space="preserve"> </w:t>
      </w:r>
      <w:proofErr w:type="spellStart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>Aplikasaun</w:t>
      </w:r>
      <w:proofErr w:type="spellEnd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 xml:space="preserve"> </w:t>
      </w:r>
      <w:proofErr w:type="spellStart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>hahu</w:t>
      </w:r>
      <w:proofErr w:type="spellEnd"/>
      <w:r w:rsidR="0029580F" w:rsidRPr="0029580F">
        <w:rPr>
          <w:rFonts w:eastAsia="Times New Roman" w:cs="Times New Roman"/>
          <w:b/>
          <w:kern w:val="0"/>
          <w:sz w:val="22"/>
          <w:szCs w:val="22"/>
          <w:u w:val="single"/>
        </w:rPr>
        <w:t xml:space="preserve"> 23/04 – 30/04/2015 </w:t>
      </w:r>
    </w:p>
    <w:p w:rsidR="00FD04B6" w:rsidRPr="0029580F" w:rsidRDefault="00FD04B6" w:rsidP="00FD04B6">
      <w:pPr>
        <w:widowControl/>
        <w:rPr>
          <w:rFonts w:eastAsia="Times New Roman" w:cs="Times New Roman"/>
          <w:color w:val="000000"/>
          <w:kern w:val="0"/>
          <w:sz w:val="22"/>
          <w:szCs w:val="22"/>
        </w:rPr>
      </w:pPr>
    </w:p>
    <w:p w:rsidR="003D4B99" w:rsidRPr="0029580F" w:rsidRDefault="00F22A3A" w:rsidP="0029580F">
      <w:pPr>
        <w:widowControl/>
        <w:rPr>
          <w:rFonts w:eastAsia="Times New Roman" w:cs="Times New Roman"/>
          <w:color w:val="244061" w:themeColor="accent1" w:themeShade="80"/>
          <w:kern w:val="0"/>
          <w:sz w:val="22"/>
          <w:szCs w:val="22"/>
        </w:rPr>
      </w:pPr>
      <w:proofErr w:type="spellStart"/>
      <w:proofErr w:type="gramStart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Requerimentu</w:t>
      </w:r>
      <w:proofErr w:type="spellEnd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Derizi</w:t>
      </w:r>
      <w:proofErr w:type="spellEnd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ba</w:t>
      </w:r>
      <w:proofErr w:type="spellEnd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 xml:space="preserve"> Managing Director </w:t>
      </w:r>
      <w:proofErr w:type="spellStart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Moris</w:t>
      </w:r>
      <w:proofErr w:type="spellEnd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 xml:space="preserve"> </w:t>
      </w:r>
      <w:proofErr w:type="spellStart"/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Rasik</w:t>
      </w:r>
      <w:proofErr w:type="spellEnd"/>
      <w:r w:rsidR="0029580F">
        <w:rPr>
          <w:rFonts w:eastAsia="Times New Roman" w:cs="Times New Roman"/>
          <w:b/>
          <w:color w:val="000000"/>
          <w:kern w:val="0"/>
          <w:sz w:val="22"/>
          <w:szCs w:val="22"/>
        </w:rPr>
        <w:t xml:space="preserve"> (</w:t>
      </w:r>
      <w:r w:rsidR="0029580F" w:rsidRPr="00FB3E50">
        <w:rPr>
          <w:rFonts w:eastAsia="Times New Roman" w:cs="Times New Roman"/>
          <w:b/>
          <w:color w:val="000000"/>
          <w:kern w:val="0"/>
          <w:sz w:val="22"/>
          <w:szCs w:val="22"/>
          <w:u w:val="single"/>
        </w:rPr>
        <w:t>Sra</w:t>
      </w:r>
      <w:r w:rsidR="00FB3E50" w:rsidRPr="00FB3E50">
        <w:rPr>
          <w:rFonts w:eastAsia="Times New Roman" w:cs="Times New Roman"/>
          <w:b/>
          <w:color w:val="000000"/>
          <w:kern w:val="0"/>
          <w:sz w:val="22"/>
          <w:szCs w:val="22"/>
          <w:u w:val="single"/>
        </w:rPr>
        <w:t>.</w:t>
      </w:r>
      <w:r w:rsidR="0029580F" w:rsidRPr="00FB3E50">
        <w:rPr>
          <w:rFonts w:eastAsia="Times New Roman" w:cs="Times New Roman"/>
          <w:b/>
          <w:color w:val="000000"/>
          <w:kern w:val="0"/>
          <w:sz w:val="22"/>
          <w:szCs w:val="22"/>
          <w:u w:val="single"/>
        </w:rPr>
        <w:t xml:space="preserve"> Maria Aurora dos Reis</w:t>
      </w:r>
      <w:r w:rsidR="0029580F">
        <w:rPr>
          <w:rFonts w:eastAsia="Times New Roman" w:cs="Times New Roman"/>
          <w:b/>
          <w:color w:val="000000"/>
          <w:kern w:val="0"/>
          <w:sz w:val="22"/>
          <w:szCs w:val="22"/>
        </w:rPr>
        <w:t>)</w:t>
      </w:r>
      <w:r w:rsidRPr="0029580F">
        <w:rPr>
          <w:rFonts w:eastAsia="Times New Roman" w:cs="Times New Roman"/>
          <w:b/>
          <w:color w:val="000000"/>
          <w:kern w:val="0"/>
          <w:sz w:val="22"/>
          <w:szCs w:val="22"/>
        </w:rPr>
        <w:t>.</w:t>
      </w:r>
      <w:proofErr w:type="gramEnd"/>
    </w:p>
    <w:p w:rsidR="00FD04B6" w:rsidRPr="0029580F" w:rsidRDefault="00FD04B6" w:rsidP="003D4B99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  <w:r w:rsidRPr="0029580F">
        <w:rPr>
          <w:rFonts w:eastAsia="Times New Roman" w:cs="Times New Roman"/>
          <w:b/>
          <w:bCs/>
          <w:kern w:val="0"/>
          <w:sz w:val="22"/>
          <w:szCs w:val="22"/>
        </w:rPr>
        <w:t>Dili; 2</w:t>
      </w:r>
      <w:r w:rsidR="00F22A3A" w:rsidRPr="0029580F">
        <w:rPr>
          <w:rFonts w:eastAsia="Times New Roman" w:cs="Times New Roman"/>
          <w:b/>
          <w:bCs/>
          <w:kern w:val="0"/>
          <w:sz w:val="22"/>
          <w:szCs w:val="22"/>
        </w:rPr>
        <w:t>3</w:t>
      </w:r>
      <w:r w:rsidRPr="0029580F">
        <w:rPr>
          <w:rFonts w:eastAsia="Times New Roman" w:cs="Times New Roman"/>
          <w:b/>
          <w:bCs/>
          <w:kern w:val="0"/>
          <w:sz w:val="22"/>
          <w:szCs w:val="22"/>
        </w:rPr>
        <w:t xml:space="preserve"> – </w:t>
      </w:r>
      <w:r w:rsidR="00F22A3A" w:rsidRPr="0029580F">
        <w:rPr>
          <w:rFonts w:eastAsia="Times New Roman" w:cs="Times New Roman"/>
          <w:b/>
          <w:bCs/>
          <w:kern w:val="0"/>
          <w:sz w:val="22"/>
          <w:szCs w:val="22"/>
        </w:rPr>
        <w:t>Abril</w:t>
      </w:r>
      <w:r w:rsidRPr="0029580F">
        <w:rPr>
          <w:rFonts w:eastAsia="Times New Roman" w:cs="Times New Roman"/>
          <w:b/>
          <w:bCs/>
          <w:kern w:val="0"/>
          <w:sz w:val="22"/>
          <w:szCs w:val="22"/>
        </w:rPr>
        <w:t xml:space="preserve"> - 2015</w:t>
      </w:r>
    </w:p>
    <w:p w:rsidR="00FD04B6" w:rsidRPr="0029580F" w:rsidRDefault="00FD04B6" w:rsidP="003D4B99">
      <w:pPr>
        <w:autoSpaceDE w:val="0"/>
        <w:autoSpaceDN w:val="0"/>
        <w:adjustRightInd w:val="0"/>
        <w:snapToGrid w:val="0"/>
        <w:spacing w:line="240" w:lineRule="atLeast"/>
        <w:ind w:left="360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</w:p>
    <w:p w:rsidR="00FD04B6" w:rsidRPr="0029580F" w:rsidRDefault="00FD04B6" w:rsidP="003D4B99">
      <w:pPr>
        <w:autoSpaceDE w:val="0"/>
        <w:autoSpaceDN w:val="0"/>
        <w:adjustRightInd w:val="0"/>
        <w:snapToGrid w:val="0"/>
        <w:spacing w:line="240" w:lineRule="atLeast"/>
        <w:ind w:left="360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</w:p>
    <w:p w:rsidR="00FD04B6" w:rsidRPr="0029580F" w:rsidRDefault="003D4B99" w:rsidP="003D4B99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u w:val="single"/>
        </w:rPr>
      </w:pPr>
      <w:r w:rsidRPr="0029580F">
        <w:rPr>
          <w:rFonts w:ascii="Times New Roman" w:hAnsi="Times New Roman"/>
          <w:b/>
        </w:rPr>
        <w:t>(</w:t>
      </w:r>
      <w:proofErr w:type="spellStart"/>
      <w:r w:rsidR="00FD04B6" w:rsidRPr="0029580F">
        <w:rPr>
          <w:rFonts w:ascii="Times New Roman" w:hAnsi="Times New Roman"/>
          <w:b/>
          <w:u w:val="single"/>
        </w:rPr>
        <w:t>Calistro</w:t>
      </w:r>
      <w:proofErr w:type="spellEnd"/>
      <w:r w:rsidR="00FD04B6" w:rsidRPr="0029580F">
        <w:rPr>
          <w:rFonts w:ascii="Times New Roman" w:hAnsi="Times New Roman"/>
          <w:b/>
          <w:u w:val="single"/>
        </w:rPr>
        <w:t xml:space="preserve"> Oliveira da Costa L. Ec.</w:t>
      </w:r>
      <w:r w:rsidRPr="0029580F">
        <w:rPr>
          <w:rFonts w:ascii="Times New Roman" w:hAnsi="Times New Roman"/>
          <w:b/>
        </w:rPr>
        <w:t>)</w:t>
      </w:r>
    </w:p>
    <w:p w:rsidR="00FD04B6" w:rsidRPr="0029580F" w:rsidRDefault="00FD04B6" w:rsidP="003D4B99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</w:rPr>
      </w:pPr>
      <w:r w:rsidRPr="0029580F">
        <w:rPr>
          <w:rFonts w:ascii="Times New Roman" w:hAnsi="Times New Roman"/>
          <w:b/>
        </w:rPr>
        <w:t>Administration Manager</w:t>
      </w:r>
    </w:p>
    <w:sectPr w:rsidR="00FD04B6" w:rsidRPr="0029580F" w:rsidSect="0029580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D0B"/>
    <w:multiLevelType w:val="hybridMultilevel"/>
    <w:tmpl w:val="2328285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94C62"/>
    <w:multiLevelType w:val="hybridMultilevel"/>
    <w:tmpl w:val="887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646"/>
    <w:multiLevelType w:val="hybridMultilevel"/>
    <w:tmpl w:val="06EC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94F"/>
    <w:multiLevelType w:val="hybridMultilevel"/>
    <w:tmpl w:val="CA665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283F"/>
    <w:multiLevelType w:val="hybridMultilevel"/>
    <w:tmpl w:val="38A2E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4224A"/>
    <w:multiLevelType w:val="hybridMultilevel"/>
    <w:tmpl w:val="527CE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6901"/>
    <w:multiLevelType w:val="hybridMultilevel"/>
    <w:tmpl w:val="C5060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16A1"/>
    <w:multiLevelType w:val="hybridMultilevel"/>
    <w:tmpl w:val="71623B80"/>
    <w:lvl w:ilvl="0" w:tplc="EF622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061AA"/>
    <w:multiLevelType w:val="hybridMultilevel"/>
    <w:tmpl w:val="DA1281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06DCE"/>
    <w:multiLevelType w:val="hybridMultilevel"/>
    <w:tmpl w:val="817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72858"/>
    <w:multiLevelType w:val="hybridMultilevel"/>
    <w:tmpl w:val="C30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71FB"/>
    <w:multiLevelType w:val="hybridMultilevel"/>
    <w:tmpl w:val="3892B352"/>
    <w:lvl w:ilvl="0" w:tplc="01268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1B96"/>
    <w:multiLevelType w:val="hybridMultilevel"/>
    <w:tmpl w:val="4740F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A0E84"/>
    <w:multiLevelType w:val="hybridMultilevel"/>
    <w:tmpl w:val="A600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C029C"/>
    <w:multiLevelType w:val="hybridMultilevel"/>
    <w:tmpl w:val="9334AB4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78E0EEE"/>
    <w:multiLevelType w:val="hybridMultilevel"/>
    <w:tmpl w:val="C9066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4017E"/>
    <w:multiLevelType w:val="hybridMultilevel"/>
    <w:tmpl w:val="D6A06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3516C"/>
    <w:multiLevelType w:val="hybridMultilevel"/>
    <w:tmpl w:val="B7A265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6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E1"/>
    <w:rsid w:val="000016E2"/>
    <w:rsid w:val="000135B5"/>
    <w:rsid w:val="00047A3F"/>
    <w:rsid w:val="00064E0D"/>
    <w:rsid w:val="0009197B"/>
    <w:rsid w:val="000B25E1"/>
    <w:rsid w:val="000C3502"/>
    <w:rsid w:val="000C3EBC"/>
    <w:rsid w:val="000E7AA2"/>
    <w:rsid w:val="0010718C"/>
    <w:rsid w:val="00110F1D"/>
    <w:rsid w:val="00113CE4"/>
    <w:rsid w:val="001231E2"/>
    <w:rsid w:val="0015748C"/>
    <w:rsid w:val="001C7D3E"/>
    <w:rsid w:val="00241EAD"/>
    <w:rsid w:val="00281103"/>
    <w:rsid w:val="0029580F"/>
    <w:rsid w:val="002B6EFE"/>
    <w:rsid w:val="00331667"/>
    <w:rsid w:val="00344473"/>
    <w:rsid w:val="0035225F"/>
    <w:rsid w:val="003D4B99"/>
    <w:rsid w:val="003D5380"/>
    <w:rsid w:val="0043469F"/>
    <w:rsid w:val="00475377"/>
    <w:rsid w:val="00492776"/>
    <w:rsid w:val="004D1364"/>
    <w:rsid w:val="004F4D6A"/>
    <w:rsid w:val="00525542"/>
    <w:rsid w:val="005604B5"/>
    <w:rsid w:val="00562E48"/>
    <w:rsid w:val="005E39E3"/>
    <w:rsid w:val="005F57DE"/>
    <w:rsid w:val="00673AF9"/>
    <w:rsid w:val="006928B8"/>
    <w:rsid w:val="006A4ACC"/>
    <w:rsid w:val="006F0D54"/>
    <w:rsid w:val="0073139D"/>
    <w:rsid w:val="007469A5"/>
    <w:rsid w:val="00817466"/>
    <w:rsid w:val="008D5DD9"/>
    <w:rsid w:val="00921F02"/>
    <w:rsid w:val="009740A9"/>
    <w:rsid w:val="00982C44"/>
    <w:rsid w:val="009A6D15"/>
    <w:rsid w:val="009D13AE"/>
    <w:rsid w:val="00A47E5C"/>
    <w:rsid w:val="00A614B0"/>
    <w:rsid w:val="00A6525F"/>
    <w:rsid w:val="00A72088"/>
    <w:rsid w:val="00A910D4"/>
    <w:rsid w:val="00A95A1E"/>
    <w:rsid w:val="00A978BF"/>
    <w:rsid w:val="00AA59A8"/>
    <w:rsid w:val="00AD1E23"/>
    <w:rsid w:val="00AF6DC4"/>
    <w:rsid w:val="00B720AF"/>
    <w:rsid w:val="00BC7350"/>
    <w:rsid w:val="00BE7B36"/>
    <w:rsid w:val="00C03A09"/>
    <w:rsid w:val="00C57DCB"/>
    <w:rsid w:val="00C74927"/>
    <w:rsid w:val="00C77623"/>
    <w:rsid w:val="00CB1D47"/>
    <w:rsid w:val="00CE480C"/>
    <w:rsid w:val="00D57690"/>
    <w:rsid w:val="00D9226A"/>
    <w:rsid w:val="00D942A1"/>
    <w:rsid w:val="00DD5979"/>
    <w:rsid w:val="00E04237"/>
    <w:rsid w:val="00E2465C"/>
    <w:rsid w:val="00EF1820"/>
    <w:rsid w:val="00F037C9"/>
    <w:rsid w:val="00F03B87"/>
    <w:rsid w:val="00F22A3A"/>
    <w:rsid w:val="00F5023B"/>
    <w:rsid w:val="00F75F15"/>
    <w:rsid w:val="00F77E49"/>
    <w:rsid w:val="00F95780"/>
    <w:rsid w:val="00FA34BA"/>
    <w:rsid w:val="00FB3E50"/>
    <w:rsid w:val="00FD04B6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E1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FE"/>
    <w:rPr>
      <w:rFonts w:ascii="Tahoma" w:eastAsia="MS Gothic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466"/>
    <w:pPr>
      <w:ind w:left="720"/>
      <w:contextualSpacing/>
    </w:pPr>
  </w:style>
  <w:style w:type="paragraph" w:styleId="NoSpacing">
    <w:name w:val="No Spacing"/>
    <w:uiPriority w:val="1"/>
    <w:qFormat/>
    <w:rsid w:val="005F57DE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0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E2"/>
    <w:rPr>
      <w:rFonts w:ascii="Times New Roman" w:eastAsia="MS Gothic" w:hAnsi="Times New Roman" w:cs="MS Gothic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E2"/>
    <w:rPr>
      <w:rFonts w:ascii="Times New Roman" w:eastAsia="MS Gothic" w:hAnsi="Times New Roman" w:cs="MS Gothic"/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226A"/>
    <w:rPr>
      <w:color w:val="0000FF" w:themeColor="hyperlink"/>
      <w:u w:val="single"/>
    </w:rPr>
  </w:style>
  <w:style w:type="paragraph" w:customStyle="1" w:styleId="Default">
    <w:name w:val="Default"/>
    <w:rsid w:val="009740A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E1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FE"/>
    <w:rPr>
      <w:rFonts w:ascii="Tahoma" w:eastAsia="MS Gothic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466"/>
    <w:pPr>
      <w:ind w:left="720"/>
      <w:contextualSpacing/>
    </w:pPr>
  </w:style>
  <w:style w:type="paragraph" w:styleId="NoSpacing">
    <w:name w:val="No Spacing"/>
    <w:uiPriority w:val="1"/>
    <w:qFormat/>
    <w:rsid w:val="005F57DE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0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E2"/>
    <w:rPr>
      <w:rFonts w:ascii="Times New Roman" w:eastAsia="MS Gothic" w:hAnsi="Times New Roman" w:cs="MS Gothic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E2"/>
    <w:rPr>
      <w:rFonts w:ascii="Times New Roman" w:eastAsia="MS Gothic" w:hAnsi="Times New Roman" w:cs="MS Gothic"/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226A"/>
    <w:rPr>
      <w:color w:val="0000FF" w:themeColor="hyperlink"/>
      <w:u w:val="single"/>
    </w:rPr>
  </w:style>
  <w:style w:type="paragraph" w:customStyle="1" w:styleId="Default">
    <w:name w:val="Default"/>
    <w:rsid w:val="009740A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istro@morisras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MR-HO-TRNG-NONO</dc:creator>
  <cp:lastModifiedBy>HO-IT ADMIN</cp:lastModifiedBy>
  <cp:revision>2</cp:revision>
  <cp:lastPrinted>2015-04-23T02:08:00Z</cp:lastPrinted>
  <dcterms:created xsi:type="dcterms:W3CDTF">2015-04-23T05:27:00Z</dcterms:created>
  <dcterms:modified xsi:type="dcterms:W3CDTF">2015-04-23T05:27:00Z</dcterms:modified>
</cp:coreProperties>
</file>